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A0" w:rsidRPr="00EC536C" w:rsidRDefault="00EC536C" w:rsidP="00947EA0">
      <w:pPr>
        <w:spacing w:after="0"/>
        <w:jc w:val="center"/>
        <w:rPr>
          <w:b/>
          <w:sz w:val="32"/>
          <w:u w:val="single"/>
        </w:rPr>
      </w:pPr>
      <w:proofErr w:type="spellStart"/>
      <w:r w:rsidRPr="00EC536C">
        <w:rPr>
          <w:b/>
          <w:sz w:val="32"/>
          <w:u w:val="single"/>
        </w:rPr>
        <w:t>Ubiquiti</w:t>
      </w:r>
      <w:proofErr w:type="spellEnd"/>
      <w:r w:rsidRPr="00EC536C">
        <w:rPr>
          <w:b/>
          <w:sz w:val="32"/>
          <w:u w:val="single"/>
        </w:rPr>
        <w:t xml:space="preserve"> Configuration</w:t>
      </w:r>
    </w:p>
    <w:p w:rsidR="00C2126B" w:rsidRDefault="00E27FC6">
      <w:r>
        <w:rPr>
          <w:noProof/>
          <w:lang w:eastAsia="en-GB"/>
        </w:rPr>
        <w:pict>
          <v:group id="_x0000_s1090" style="position:absolute;margin-left:-45.25pt;margin-top:270.85pt;width:809.75pt;height:139pt;z-index:251699200" coordorigin="535,4226" coordsize="16195,2780">
            <v:group id="_x0000_s1089" style="position:absolute;left:13237;top:4226;width:3493;height:2738" coordorigin="13237,3491" coordsize="3493,2738">
              <v:rect id="_x0000_s1038" style="position:absolute;left:13746;top:3491;width:1720;height:1019;mso-position-horizontal-relative:margin;mso-position-vertical-relative:margin">
                <v:textbox style="mso-next-textbox:#_x0000_s1038">
                  <w:txbxContent>
                    <w:p w:rsidR="008E5BA5" w:rsidRDefault="008E5BA5" w:rsidP="00947EA0">
                      <w:pPr>
                        <w:spacing w:after="0"/>
                        <w:jc w:val="center"/>
                      </w:pPr>
                      <w:r w:rsidRPr="008E5BA5">
                        <w:t>990.428</w:t>
                      </w:r>
                      <w:r>
                        <w:t xml:space="preserve"> </w:t>
                      </w:r>
                    </w:p>
                    <w:p w:rsidR="00947EA0" w:rsidRDefault="00947EA0" w:rsidP="00947EA0">
                      <w:pPr>
                        <w:spacing w:after="0"/>
                        <w:jc w:val="center"/>
                      </w:pPr>
                      <w:proofErr w:type="spellStart"/>
                      <w:r>
                        <w:t>PoE</w:t>
                      </w:r>
                      <w:proofErr w:type="spellEnd"/>
                      <w:r>
                        <w:t xml:space="preserve"> Switch</w:t>
                      </w:r>
                      <w:r w:rsidR="008E5BA5">
                        <w:br/>
                        <w:t xml:space="preserve">LAN      </w:t>
                      </w:r>
                      <w:proofErr w:type="gramStart"/>
                      <w:r w:rsidR="008E5BA5">
                        <w:t>1  2</w:t>
                      </w:r>
                      <w:proofErr w:type="gramEnd"/>
                      <w:r w:rsidR="008E5BA5">
                        <w:t xml:space="preserve">  3  4</w:t>
                      </w:r>
                    </w:p>
                  </w:txbxContent>
                </v:textbox>
              </v:rect>
              <v:oval id="_x0000_s1039" style="position:absolute;left:14174;top:5327;width:902;height:902">
                <v:textbox style="mso-next-textbox:#_x0000_s1039">
                  <w:txbxContent>
                    <w:p w:rsidR="00947EA0" w:rsidRDefault="00947EA0" w:rsidP="00947EA0">
                      <w:pPr>
                        <w:jc w:val="center"/>
                      </w:pPr>
                      <w:r>
                        <w:t>Cam1</w:t>
                      </w:r>
                    </w:p>
                  </w:txbxContent>
                </v:textbox>
              </v:oval>
              <v:oval id="_x0000_s1040" style="position:absolute;left:15828;top:4522;width:902;height:902">
                <v:textbox style="mso-next-textbox:#_x0000_s1040">
                  <w:txbxContent>
                    <w:p w:rsidR="00947EA0" w:rsidRDefault="00947EA0" w:rsidP="00947EA0">
                      <w:pPr>
                        <w:jc w:val="center"/>
                      </w:pPr>
                      <w:r>
                        <w:t>Cam2</w:t>
                      </w:r>
                    </w:p>
                  </w:txbxContent>
                </v:textbox>
              </v:oval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3" type="#_x0000_t32" style="position:absolute;left:13500;top:4810;width:586;height:1;flip:x" o:connectortype="straight"/>
              <v:shape id="_x0000_s1050" type="#_x0000_t32" style="position:absolute;left:14617;top:4522;width:0;height:805;flip:y" o:connectortype="straight"/>
              <v:shape id="_x0000_s1055" type="#_x0000_t32" style="position:absolute;left:14794;top:4510;width:1;height:433;flip:y" o:connectortype="straight"/>
              <v:shape id="_x0000_s1056" type="#_x0000_t32" style="position:absolute;left:14795;top:4943;width:1033;height:0;flip:x" o:connectortype="straight"/>
              <v:shape id="_x0000_s1057" type="#_x0000_t32" style="position:absolute;left:14084;top:4510;width:2;height:299;flip:x" o:connectortype="straight"/>
              <v:shape id="_x0000_s1058" type="#_x0000_t32" style="position:absolute;left:13490;top:4054;width:0;height:763" o:connectortype="straight"/>
              <v:shape id="_x0000_s1059" type="#_x0000_t32" style="position:absolute;left:13237;top:4049;width:253;height:0" o:connectortype="straight"/>
            </v:group>
            <v:group id="_x0000_s1070" style="position:absolute;left:535;top:4268;width:12702;height:2738" coordorigin="535,3491" coordsize="12702,2738">
              <v:rect id="_x0000_s1071" style="position:absolute;left:535;top:3491;width:1720;height:1019;mso-position-horizontal-relative:margin;mso-position-vertical-relative:margin">
                <v:textbox style="mso-next-textbox:#_x0000_s1071">
                  <w:txbxContent>
                    <w:p w:rsidR="00C2126B" w:rsidRDefault="00C2126B" w:rsidP="00C2126B">
                      <w:pPr>
                        <w:spacing w:after="0"/>
                        <w:jc w:val="center"/>
                      </w:pPr>
                    </w:p>
                    <w:p w:rsidR="00C2126B" w:rsidRDefault="00C2126B" w:rsidP="00C2126B">
                      <w:pPr>
                        <w:spacing w:after="0"/>
                        <w:jc w:val="center"/>
                      </w:pPr>
                      <w:r>
                        <w:t>NVR (LAN)</w:t>
                      </w:r>
                    </w:p>
                  </w:txbxContent>
                </v:textbox>
              </v:rect>
              <v:rect id="_x0000_s1072" style="position:absolute;left:535;top:5210;width:1720;height:1019;mso-position-horizontal-relative:margin;mso-position-vertical-relative:margin">
                <v:textbox style="mso-next-textbox:#_x0000_s1072">
                  <w:txbxContent>
                    <w:p w:rsidR="00C2126B" w:rsidRDefault="00C2126B" w:rsidP="00C2126B">
                      <w:pPr>
                        <w:spacing w:after="0"/>
                        <w:jc w:val="center"/>
                      </w:pPr>
                    </w:p>
                    <w:p w:rsidR="00C2126B" w:rsidRDefault="00C2126B" w:rsidP="00C2126B">
                      <w:pPr>
                        <w:spacing w:after="0"/>
                        <w:jc w:val="center"/>
                      </w:pPr>
                      <w:r>
                        <w:t>Router</w:t>
                      </w:r>
                    </w:p>
                  </w:txbxContent>
                </v:textbox>
              </v:rect>
              <v:rect id="_x0000_s1073" style="position:absolute;left:2772;top:3503;width:1720;height:1019;mso-position-horizontal-relative:margin;mso-position-vertical-relative:margin">
                <v:textbox style="mso-next-textbox:#_x0000_s1073">
                  <w:txbxContent>
                    <w:p w:rsidR="00C2126B" w:rsidRDefault="00C2126B" w:rsidP="00C2126B">
                      <w:pPr>
                        <w:spacing w:after="0"/>
                        <w:jc w:val="center"/>
                      </w:pPr>
                      <w:r>
                        <w:t>Non-</w:t>
                      </w:r>
                      <w:proofErr w:type="spellStart"/>
                      <w:r>
                        <w:t>PoE</w:t>
                      </w:r>
                      <w:proofErr w:type="spellEnd"/>
                      <w:r>
                        <w:t xml:space="preserve"> Switch</w:t>
                      </w:r>
                    </w:p>
                  </w:txbxContent>
                </v:textbox>
              </v:rect>
              <v:rect id="_x0000_s1074" style="position:absolute;left:11392;top:3791;width:1845;height:451">
                <v:textbox style="mso-next-textbox:#_x0000_s1074">
                  <w:txbxContent>
                    <w:p w:rsidR="00C2126B" w:rsidRPr="001D14E5" w:rsidRDefault="00C2126B" w:rsidP="00C2126B">
                      <w:pPr>
                        <w:jc w:val="center"/>
                      </w:pPr>
                      <w:proofErr w:type="spellStart"/>
                      <w:r>
                        <w:t>PoE</w:t>
                      </w:r>
                      <w:proofErr w:type="spellEnd"/>
                      <w:r>
                        <w:t xml:space="preserve"> </w:t>
                      </w:r>
                      <w:r w:rsidRPr="00C2126B">
                        <w:rPr>
                          <w:b/>
                        </w:rPr>
                        <w:t>Injector</w:t>
                      </w:r>
                      <w:r>
                        <w:t xml:space="preserve"> LAN</w:t>
                      </w:r>
                    </w:p>
                  </w:txbxContent>
                </v:textbox>
              </v:rect>
              <v:shape id="_x0000_s1075" type="#_x0000_t32" style="position:absolute;left:11113;top:4030;width:279;height:1;flip:x y" o:connectortype="straight"/>
              <v:shape id="_x0000_s1076" type="#_x0000_t32" style="position:absolute;left:7236;top:4053;width:226;height:1;flip:x" o:connectortype="straight"/>
              <v:shape id="_x0000_s1077" type="#_x0000_t32" style="position:absolute;left:4492;top:4032;width:899;height:21;flip:x y" o:connectortype="straight"/>
              <v:shape id="_x0000_s1078" type="#_x0000_t32" style="position:absolute;left:2255;top:4028;width:517;height:5;flip:x" o:connectortype="straight"/>
              <v:shape id="_x0000_s1079" type="#_x0000_t32" style="position:absolute;left:2255;top:4522;width:517;height:688;flip:x" o:connectortype="straight"/>
              <v:rect id="_x0000_s1080" style="position:absolute;left:5391;top:3791;width:1845;height:451">
                <v:textbox style="mso-next-textbox:#_x0000_s1080">
                  <w:txbxContent>
                    <w:p w:rsidR="00C2126B" w:rsidRPr="001D14E5" w:rsidRDefault="00C2126B" w:rsidP="00C2126B">
                      <w:pPr>
                        <w:jc w:val="center"/>
                      </w:pPr>
                      <w:r>
                        <w:t xml:space="preserve">LAN </w:t>
                      </w:r>
                      <w:r w:rsidRPr="00C2126B">
                        <w:rPr>
                          <w:b/>
                        </w:rPr>
                        <w:t>Injector</w:t>
                      </w:r>
                      <w:r>
                        <w:t xml:space="preserve"> </w:t>
                      </w:r>
                      <w:proofErr w:type="spellStart"/>
                      <w:r>
                        <w:t>PoE</w:t>
                      </w:r>
                      <w:proofErr w:type="spellEnd"/>
                    </w:p>
                  </w:txbxContent>
                </v:textbox>
              </v:rect>
              <v:rect id="_x0000_s1081" style="position:absolute;left:7462;top:3791;width:1112;height:468;mso-position-horizontal-relative:margin;mso-position-vertical-relative:margin">
                <v:textbox style="mso-next-textbox:#_x0000_s1081">
                  <w:txbxContent>
                    <w:p w:rsidR="00C2126B" w:rsidRDefault="00C2126B" w:rsidP="00C2126B">
                      <w:pPr>
                        <w:spacing w:after="0"/>
                        <w:jc w:val="center"/>
                      </w:pPr>
                      <w:proofErr w:type="spellStart"/>
                      <w:r>
                        <w:t>Ubiquiti</w:t>
                      </w:r>
                      <w:proofErr w:type="spellEnd"/>
                    </w:p>
                  </w:txbxContent>
                </v:textbox>
              </v:rect>
              <v:rect id="_x0000_s1082" style="position:absolute;left:9991;top:3779;width:1112;height:468;mso-position-horizontal-relative:margin;mso-position-vertical-relative:margin">
                <v:textbox style="mso-next-textbox:#_x0000_s1082">
                  <w:txbxContent>
                    <w:p w:rsidR="00C2126B" w:rsidRDefault="00C2126B" w:rsidP="00C2126B">
                      <w:pPr>
                        <w:spacing w:after="0"/>
                        <w:jc w:val="center"/>
                      </w:pPr>
                      <w:proofErr w:type="spellStart"/>
                      <w:r>
                        <w:t>Ubiquiti</w:t>
                      </w:r>
                      <w:proofErr w:type="spellEnd"/>
                    </w:p>
                  </w:txbxContent>
                </v:textbox>
              </v:re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_x0000_s1083" type="#_x0000_t86" style="position:absolute;left:8717;top:3779;width:143;height:494"/>
              <v:shape id="_x0000_s1084" type="#_x0000_t86" style="position:absolute;left:9032;top:3769;width:143;height:494"/>
              <v:shape id="_x0000_s1085" type="#_x0000_t86" style="position:absolute;left:9355;top:3769;width:143;height:494"/>
              <v:shape id="_x0000_s1086" type="#_x0000_t86" style="position:absolute;left:9670;top:3769;width:143;height:494"/>
            </v:group>
          </v:group>
        </w:pict>
      </w:r>
    </w:p>
    <w:p w:rsidR="00C2126B" w:rsidRPr="00C2126B" w:rsidRDefault="00E27FC6" w:rsidP="00C2126B">
      <w:r>
        <w:rPr>
          <w:noProof/>
          <w:lang w:eastAsia="en-GB"/>
        </w:rPr>
        <w:pict>
          <v:group id="_x0000_s1092" style="position:absolute;margin-left:-44.75pt;margin-top:5.3pt;width:693.45pt;height:136.9pt;z-index:251703296" coordorigin="545,2364" coordsize="13869,2738">
            <v:group id="_x0000_s1069" style="position:absolute;left:545;top:2364;width:12702;height:2738" coordorigin="535,3491" coordsize="12702,2738">
              <v:rect id="_x0000_s1026" style="position:absolute;left:535;top:3491;width:1720;height:1019;mso-position-horizontal-relative:margin;mso-position-vertical-relative:margin">
                <v:textbox style="mso-next-textbox:#_x0000_s1026">
                  <w:txbxContent>
                    <w:p w:rsidR="00F239F7" w:rsidRDefault="00F239F7" w:rsidP="00F239F7">
                      <w:pPr>
                        <w:spacing w:after="0"/>
                        <w:jc w:val="center"/>
                      </w:pPr>
                    </w:p>
                    <w:p w:rsidR="001D14E5" w:rsidRDefault="001F79CD" w:rsidP="00F239F7">
                      <w:pPr>
                        <w:spacing w:after="0"/>
                        <w:jc w:val="center"/>
                      </w:pPr>
                      <w:r>
                        <w:t>N</w:t>
                      </w:r>
                      <w:r w:rsidR="001D14E5">
                        <w:t>VR</w:t>
                      </w:r>
                      <w:r w:rsidR="005A2A1E">
                        <w:t xml:space="preserve"> (LAN)</w:t>
                      </w:r>
                    </w:p>
                  </w:txbxContent>
                </v:textbox>
              </v:rect>
              <v:rect id="_x0000_s1031" style="position:absolute;left:535;top:5210;width:1720;height:1019;mso-position-horizontal-relative:margin;mso-position-vertical-relative:margin">
                <v:textbox style="mso-next-textbox:#_x0000_s1031">
                  <w:txbxContent>
                    <w:p w:rsidR="00F239F7" w:rsidRDefault="00F239F7" w:rsidP="00F239F7">
                      <w:pPr>
                        <w:spacing w:after="0"/>
                        <w:jc w:val="center"/>
                      </w:pPr>
                    </w:p>
                    <w:p w:rsidR="00F239F7" w:rsidRDefault="00F239F7" w:rsidP="00F239F7">
                      <w:pPr>
                        <w:spacing w:after="0"/>
                        <w:jc w:val="center"/>
                      </w:pPr>
                      <w:r>
                        <w:t>Router</w:t>
                      </w:r>
                    </w:p>
                  </w:txbxContent>
                </v:textbox>
              </v:rect>
              <v:rect id="_x0000_s1032" style="position:absolute;left:2772;top:3503;width:1720;height:1019;mso-position-horizontal-relative:margin;mso-position-vertical-relative:margin">
                <v:textbox style="mso-next-textbox:#_x0000_s1032">
                  <w:txbxContent>
                    <w:p w:rsidR="00F239F7" w:rsidRDefault="00F239F7" w:rsidP="00F239F7">
                      <w:pPr>
                        <w:spacing w:after="0"/>
                        <w:jc w:val="center"/>
                      </w:pPr>
                      <w:r>
                        <w:t>Non</w:t>
                      </w:r>
                      <w:r w:rsidR="001F79CD">
                        <w:t>-</w:t>
                      </w:r>
                      <w:proofErr w:type="spellStart"/>
                      <w:r>
                        <w:t>PoE</w:t>
                      </w:r>
                      <w:proofErr w:type="spellEnd"/>
                      <w:r>
                        <w:t xml:space="preserve"> Switch</w:t>
                      </w:r>
                    </w:p>
                  </w:txbxContent>
                </v:textbox>
              </v:rect>
              <v:rect id="_x0000_s1037" style="position:absolute;left:11392;top:3791;width:1845;height:451">
                <v:textbox style="mso-next-textbox:#_x0000_s1037">
                  <w:txbxContent>
                    <w:p w:rsidR="00947EA0" w:rsidRPr="001D14E5" w:rsidRDefault="008E5BA5" w:rsidP="00947EA0">
                      <w:pPr>
                        <w:jc w:val="center"/>
                      </w:pPr>
                      <w:proofErr w:type="spellStart"/>
                      <w:r>
                        <w:t>PoE</w:t>
                      </w:r>
                      <w:proofErr w:type="spellEnd"/>
                      <w:r>
                        <w:t xml:space="preserve"> </w:t>
                      </w:r>
                      <w:r w:rsidR="00947EA0" w:rsidRPr="00C2126B">
                        <w:rPr>
                          <w:b/>
                        </w:rPr>
                        <w:t>Injector</w:t>
                      </w:r>
                      <w:r>
                        <w:t xml:space="preserve"> LAN</w:t>
                      </w:r>
                    </w:p>
                  </w:txbxContent>
                </v:textbox>
              </v:rect>
              <v:shape id="_x0000_s1044" type="#_x0000_t32" style="position:absolute;left:11113;top:4030;width:279;height:1;flip:x y" o:connectortype="straight"/>
              <v:shape id="_x0000_s1046" type="#_x0000_t32" style="position:absolute;left:7236;top:4053;width:226;height:1;flip:x" o:connectortype="straight"/>
              <v:shape id="_x0000_s1047" type="#_x0000_t32" style="position:absolute;left:4492;top:4032;width:899;height:21;flip:x y" o:connectortype="straight"/>
              <v:shape id="_x0000_s1048" type="#_x0000_t32" style="position:absolute;left:2255;top:4028;width:517;height:5;flip:x" o:connectortype="straight"/>
              <v:shape id="_x0000_s1049" type="#_x0000_t32" style="position:absolute;left:2255;top:4522;width:517;height:688;flip:x" o:connectortype="straight"/>
              <v:rect id="_x0000_s1060" style="position:absolute;left:5391;top:3791;width:1845;height:451">
                <v:textbox style="mso-next-textbox:#_x0000_s1060">
                  <w:txbxContent>
                    <w:p w:rsidR="005A2A1E" w:rsidRPr="001D14E5" w:rsidRDefault="005A2A1E" w:rsidP="005A2A1E">
                      <w:pPr>
                        <w:jc w:val="center"/>
                      </w:pPr>
                      <w:r>
                        <w:t xml:space="preserve">LAN Injector </w:t>
                      </w:r>
                      <w:proofErr w:type="spellStart"/>
                      <w:r>
                        <w:t>PoE</w:t>
                      </w:r>
                      <w:proofErr w:type="spellEnd"/>
                    </w:p>
                  </w:txbxContent>
                </v:textbox>
              </v:rect>
              <v:rect id="_x0000_s1061" style="position:absolute;left:7462;top:3791;width:1112;height:468;mso-position-horizontal-relative:margin;mso-position-vertical-relative:margin">
                <v:textbox style="mso-next-textbox:#_x0000_s1061">
                  <w:txbxContent>
                    <w:p w:rsidR="005A2A1E" w:rsidRDefault="005A2A1E" w:rsidP="005A2A1E">
                      <w:pPr>
                        <w:spacing w:after="0"/>
                        <w:jc w:val="center"/>
                      </w:pPr>
                      <w:proofErr w:type="spellStart"/>
                      <w:r>
                        <w:t>Ubiquiti</w:t>
                      </w:r>
                      <w:proofErr w:type="spellEnd"/>
                    </w:p>
                  </w:txbxContent>
                </v:textbox>
              </v:rect>
              <v:rect id="_x0000_s1062" style="position:absolute;left:9991;top:3779;width:1112;height:468;mso-position-horizontal-relative:margin;mso-position-vertical-relative:margin">
                <v:textbox style="mso-next-textbox:#_x0000_s1062">
                  <w:txbxContent>
                    <w:p w:rsidR="005A2A1E" w:rsidRDefault="005A2A1E" w:rsidP="005A2A1E">
                      <w:pPr>
                        <w:spacing w:after="0"/>
                        <w:jc w:val="center"/>
                      </w:pPr>
                      <w:proofErr w:type="spellStart"/>
                      <w:r>
                        <w:t>Ubiquiti</w:t>
                      </w:r>
                      <w:proofErr w:type="spellEnd"/>
                    </w:p>
                  </w:txbxContent>
                </v:textbox>
              </v:rect>
              <v:shape id="_x0000_s1063" type="#_x0000_t86" style="position:absolute;left:8717;top:3779;width:143;height:494"/>
              <v:shape id="_x0000_s1064" type="#_x0000_t86" style="position:absolute;left:9032;top:3769;width:143;height:494"/>
              <v:shape id="_x0000_s1065" type="#_x0000_t86" style="position:absolute;left:9355;top:3769;width:143;height:494"/>
              <v:shape id="_x0000_s1066" type="#_x0000_t86" style="position:absolute;left:9670;top:3769;width:143;height:494"/>
            </v:group>
            <v:group id="_x0000_s1091" style="position:absolute;left:13247;top:2376;width:1167;height:902" coordorigin="13247,741" coordsize="1167,902">
              <v:shape id="_x0000_s1087" type="#_x0000_t32" style="position:absolute;left:13247;top:1182;width:253;height:0" o:connectortype="straight"/>
              <v:oval id="_x0000_s1088" style="position:absolute;left:13512;top:741;width:902;height:902">
                <v:textbox style="mso-next-textbox:#_x0000_s1088">
                  <w:txbxContent>
                    <w:p w:rsidR="00C2126B" w:rsidRDefault="00C2126B" w:rsidP="00C2126B">
                      <w:pPr>
                        <w:jc w:val="center"/>
                      </w:pPr>
                      <w:r>
                        <w:t>Cam1</w:t>
                      </w:r>
                    </w:p>
                  </w:txbxContent>
                </v:textbox>
              </v:oval>
            </v:group>
          </v:group>
        </w:pict>
      </w:r>
    </w:p>
    <w:p w:rsidR="00C2126B" w:rsidRPr="00C2126B" w:rsidRDefault="00C2126B" w:rsidP="00C2126B"/>
    <w:p w:rsidR="00C2126B" w:rsidRPr="00C2126B" w:rsidRDefault="00C2126B" w:rsidP="00C2126B"/>
    <w:p w:rsidR="00C2126B" w:rsidRPr="00C2126B" w:rsidRDefault="00C2126B" w:rsidP="00C2126B"/>
    <w:p w:rsidR="00C2126B" w:rsidRPr="00C2126B" w:rsidRDefault="00C2126B" w:rsidP="00C2126B"/>
    <w:p w:rsidR="00C2126B" w:rsidRPr="00C2126B" w:rsidRDefault="00C2126B" w:rsidP="00C2126B"/>
    <w:p w:rsidR="00C2126B" w:rsidRPr="00C2126B" w:rsidRDefault="00C2126B" w:rsidP="00C2126B">
      <w:pPr>
        <w:rPr>
          <w:sz w:val="32"/>
        </w:rPr>
      </w:pPr>
    </w:p>
    <w:p w:rsidR="00CB12C3" w:rsidRPr="00C2126B" w:rsidRDefault="00C2126B" w:rsidP="00C2126B">
      <w:pPr>
        <w:tabs>
          <w:tab w:val="left" w:pos="5631"/>
        </w:tabs>
        <w:rPr>
          <w:b/>
          <w:sz w:val="32"/>
          <w:u w:val="single"/>
        </w:rPr>
      </w:pPr>
      <w:r w:rsidRPr="00C2126B">
        <w:rPr>
          <w:b/>
          <w:sz w:val="32"/>
        </w:rPr>
        <w:t xml:space="preserve">                                                                  </w:t>
      </w:r>
      <w:r w:rsidRPr="00C2126B">
        <w:rPr>
          <w:b/>
          <w:sz w:val="32"/>
          <w:u w:val="single"/>
        </w:rPr>
        <w:t>With a switch (Multiple cameras at 1 barn)</w:t>
      </w:r>
    </w:p>
    <w:sectPr w:rsidR="00CB12C3" w:rsidRPr="00C2126B" w:rsidSect="001D14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14E5"/>
    <w:rsid w:val="00017B95"/>
    <w:rsid w:val="000E17AA"/>
    <w:rsid w:val="001D14E5"/>
    <w:rsid w:val="001F79CD"/>
    <w:rsid w:val="002F7A7E"/>
    <w:rsid w:val="003C781E"/>
    <w:rsid w:val="003E3130"/>
    <w:rsid w:val="004C7756"/>
    <w:rsid w:val="005A2A1E"/>
    <w:rsid w:val="00642DC8"/>
    <w:rsid w:val="00770B57"/>
    <w:rsid w:val="008E5BA5"/>
    <w:rsid w:val="00947EA0"/>
    <w:rsid w:val="0098573B"/>
    <w:rsid w:val="00A121E1"/>
    <w:rsid w:val="00A74890"/>
    <w:rsid w:val="00AE0BD3"/>
    <w:rsid w:val="00C2126B"/>
    <w:rsid w:val="00C86EB7"/>
    <w:rsid w:val="00CB12C3"/>
    <w:rsid w:val="00CC2036"/>
    <w:rsid w:val="00D667C3"/>
    <w:rsid w:val="00E13863"/>
    <w:rsid w:val="00E27FC6"/>
    <w:rsid w:val="00EC536C"/>
    <w:rsid w:val="00F239F7"/>
    <w:rsid w:val="00F5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9" type="connector" idref="#_x0000_s1057"/>
        <o:r id="V:Rule20" type="connector" idref="#_x0000_s1078"/>
        <o:r id="V:Rule21" type="connector" idref="#_x0000_s1043"/>
        <o:r id="V:Rule22" type="connector" idref="#_x0000_s1050"/>
        <o:r id="V:Rule23" type="connector" idref="#_x0000_s1079"/>
        <o:r id="V:Rule24" type="connector" idref="#_x0000_s1076"/>
        <o:r id="V:Rule25" type="connector" idref="#_x0000_s1059"/>
        <o:r id="V:Rule26" type="connector" idref="#_x0000_s1087"/>
        <o:r id="V:Rule27" type="connector" idref="#_x0000_s1044"/>
        <o:r id="V:Rule28" type="connector" idref="#_x0000_s1049"/>
        <o:r id="V:Rule29" type="connector" idref="#_x0000_s1056"/>
        <o:r id="V:Rule30" type="connector" idref="#_x0000_s1075"/>
        <o:r id="V:Rule31" type="connector" idref="#_x0000_s1058"/>
        <o:r id="V:Rule32" type="connector" idref="#_x0000_s1077"/>
        <o:r id="V:Rule33" type="connector" idref="#_x0000_s1055"/>
        <o:r id="V:Rule34" type="connector" idref="#_x0000_s1046"/>
        <o:r id="V:Rule35" type="connector" idref="#_x0000_s1048"/>
        <o:r id="V:Rule36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A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C53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56D31-6A90-4881-ACDF-FFD92B4B3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harrison</dc:creator>
  <cp:lastModifiedBy>Ben Ripley</cp:lastModifiedBy>
  <cp:revision>9</cp:revision>
  <dcterms:created xsi:type="dcterms:W3CDTF">2018-02-13T16:39:00Z</dcterms:created>
  <dcterms:modified xsi:type="dcterms:W3CDTF">2019-08-01T09:26:00Z</dcterms:modified>
</cp:coreProperties>
</file>